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C69E8" w14:textId="14936B66" w:rsidR="00D03AED" w:rsidRPr="00A77BC4" w:rsidRDefault="00ED7763" w:rsidP="00A77BC4">
      <w:r w:rsidRPr="00A77BC4">
        <w:t xml:space="preserve">Dear </w:t>
      </w:r>
      <w:r w:rsidR="00B16E36">
        <w:t xml:space="preserve">Colorado Medicaid </w:t>
      </w:r>
      <w:r w:rsidRPr="00A77BC4">
        <w:t>Provider</w:t>
      </w:r>
      <w:r w:rsidR="00B16E36">
        <w:t>s</w:t>
      </w:r>
      <w:r w:rsidRPr="00A77BC4">
        <w:t xml:space="preserve">, </w:t>
      </w:r>
    </w:p>
    <w:p w14:paraId="2817B3B0" w14:textId="77777777" w:rsidR="00535982" w:rsidRPr="00A77BC4" w:rsidRDefault="00535982" w:rsidP="00A77BC4">
      <w:r w:rsidRPr="00A77BC4">
        <w:t xml:space="preserve">On October 31, 2016 the Department of Health Care Policy and Financing </w:t>
      </w:r>
      <w:r w:rsidR="004747A0" w:rsidRPr="00A77BC4">
        <w:t>will launch</w:t>
      </w:r>
      <w:r w:rsidRPr="00A77BC4">
        <w:t xml:space="preserve"> a new </w:t>
      </w:r>
      <w:r w:rsidR="00A77BC4">
        <w:t>claims payment system</w:t>
      </w:r>
      <w:r w:rsidRPr="00A77BC4">
        <w:t xml:space="preserve">, known as the Colorado interChange.  </w:t>
      </w:r>
      <w:r w:rsidR="00ED7763" w:rsidRPr="00A77BC4">
        <w:t xml:space="preserve">As part of </w:t>
      </w:r>
      <w:r w:rsidRPr="00A77BC4">
        <w:t>this transition, we have enrolled with the new system, and have a new Trading Partner ID.</w:t>
      </w:r>
    </w:p>
    <w:p w14:paraId="30552893" w14:textId="77777777" w:rsidR="00535982" w:rsidRPr="00A77BC4" w:rsidRDefault="00535982" w:rsidP="00A77BC4">
      <w:r w:rsidRPr="00A77BC4">
        <w:t xml:space="preserve">Please follow the instructions below to log into your web portal account and authorize us as your trading partner. We cannot submit your Health First Colorado (Colorado’s Medicaid program) or Child Health Plan </w:t>
      </w:r>
      <w:r w:rsidRPr="00A77BC4">
        <w:rPr>
          <w:i/>
        </w:rPr>
        <w:t xml:space="preserve">Plus </w:t>
      </w:r>
      <w:r w:rsidRPr="00A77BC4">
        <w:t xml:space="preserve">(CHP+) claims or pick up reports on your behalf, </w:t>
      </w:r>
      <w:r w:rsidRPr="00A77BC4">
        <w:rPr>
          <w:b/>
        </w:rPr>
        <w:t>until after you have completed this process.</w:t>
      </w:r>
    </w:p>
    <w:p w14:paraId="4E026DBD" w14:textId="77777777" w:rsidR="00535982" w:rsidRDefault="00535982" w:rsidP="00A77BC4">
      <w:r w:rsidRPr="00A77BC4">
        <w:t xml:space="preserve">Please note that these instructions are only for providers who are approved in the Colorado interChange. If you are in the process of approval, please save these instructions for use when you are approved. If you have not started the process to revalidate or enroll with Health First Colorado, please visit </w:t>
      </w:r>
      <w:hyperlink r:id="rId10" w:history="1">
        <w:r w:rsidR="00A2705C" w:rsidRPr="00A77BC4">
          <w:rPr>
            <w:rStyle w:val="Hyperlink"/>
          </w:rPr>
          <w:t>C</w:t>
        </w:r>
        <w:r w:rsidRPr="00A77BC4">
          <w:rPr>
            <w:rStyle w:val="Hyperlink"/>
          </w:rPr>
          <w:t>olorado.gov/</w:t>
        </w:r>
        <w:r w:rsidR="00A2705C" w:rsidRPr="00A77BC4">
          <w:rPr>
            <w:rStyle w:val="Hyperlink"/>
          </w:rPr>
          <w:t>HCPF/Provider-E</w:t>
        </w:r>
        <w:r w:rsidRPr="00A77BC4">
          <w:rPr>
            <w:rStyle w:val="Hyperlink"/>
          </w:rPr>
          <w:t>nrollment</w:t>
        </w:r>
      </w:hyperlink>
      <w:r w:rsidR="00A2705C" w:rsidRPr="00A77BC4">
        <w:t xml:space="preserve">. </w:t>
      </w:r>
    </w:p>
    <w:p w14:paraId="0077870C" w14:textId="30CBC264" w:rsidR="00311750" w:rsidRPr="00A77BC4" w:rsidRDefault="00311750" w:rsidP="00A77BC4">
      <w:r>
        <w:t>Please note also that all claims sent to CO Medicaid beginning on 10/31/16 should be sent using payer code 77016.</w:t>
      </w:r>
    </w:p>
    <w:p w14:paraId="4E38B96F" w14:textId="77777777" w:rsidR="00A77BC4" w:rsidRDefault="00A2705C" w:rsidP="00A77BC4">
      <w:pPr>
        <w:spacing w:after="40"/>
      </w:pPr>
      <w:r w:rsidRPr="00A77BC4">
        <w:rPr>
          <w:rStyle w:val="Heading2Char"/>
        </w:rPr>
        <w:t>Step 1:</w:t>
      </w:r>
      <w:r w:rsidRPr="00A77BC4">
        <w:t xml:space="preserve"> </w:t>
      </w:r>
    </w:p>
    <w:p w14:paraId="712EC5FE" w14:textId="77777777" w:rsidR="00A2705C" w:rsidRPr="00A77BC4" w:rsidRDefault="00A2705C" w:rsidP="00A77BC4">
      <w:pPr>
        <w:spacing w:after="40"/>
        <w:rPr>
          <w:color w:val="0563C1"/>
        </w:rPr>
      </w:pPr>
      <w:r w:rsidRPr="00A77BC4">
        <w:t xml:space="preserve">Login to the Provider Web Portal at </w:t>
      </w:r>
      <w:hyperlink r:id="rId11" w:history="1">
        <w:r w:rsidRPr="00A77BC4">
          <w:rPr>
            <w:rStyle w:val="Hyperlink"/>
          </w:rPr>
          <w:t>https://Colorado-hcp-portal.xco.dcs-usps.com/hcp/provider</w:t>
        </w:r>
      </w:hyperlink>
      <w:r w:rsidRPr="00A77BC4">
        <w:rPr>
          <w:color w:val="0563C1"/>
        </w:rPr>
        <w:t>.</w:t>
      </w:r>
    </w:p>
    <w:p w14:paraId="2A6E85FB" w14:textId="77777777" w:rsidR="00A2705C" w:rsidRPr="00A77BC4" w:rsidRDefault="00A2705C" w:rsidP="00A77BC4">
      <w:pPr>
        <w:pStyle w:val="ListParagraph"/>
        <w:numPr>
          <w:ilvl w:val="0"/>
          <w:numId w:val="1"/>
        </w:numPr>
      </w:pPr>
      <w:r w:rsidRPr="00A77BC4">
        <w:t xml:space="preserve">If you have not already registered for the Web Portal, please do so now. </w:t>
      </w:r>
    </w:p>
    <w:p w14:paraId="6D16A674" w14:textId="77777777" w:rsidR="00A77BC4" w:rsidRDefault="00A2705C" w:rsidP="00A77BC4">
      <w:pPr>
        <w:pStyle w:val="Heading2"/>
      </w:pPr>
      <w:r w:rsidRPr="00A77BC4">
        <w:t>Step 2:</w:t>
      </w:r>
    </w:p>
    <w:p w14:paraId="18FC99CB" w14:textId="77777777" w:rsidR="00A2705C" w:rsidRPr="00A77BC4" w:rsidRDefault="00054D89" w:rsidP="00AA4934">
      <w:pPr>
        <w:spacing w:after="0"/>
      </w:pPr>
      <w:r w:rsidRPr="00A77BC4">
        <w:t>Click “Manage Accounts” on the left-hand side of the page</w:t>
      </w:r>
    </w:p>
    <w:p w14:paraId="2DA4B8B8" w14:textId="5CF1F011" w:rsidR="00054D89" w:rsidRPr="00A77BC4" w:rsidRDefault="00695F8E" w:rsidP="00A77BC4">
      <w:r>
        <w:rPr>
          <w:noProof/>
        </w:rPr>
        <mc:AlternateContent>
          <mc:Choice Requires="wps">
            <w:drawing>
              <wp:anchor distT="0" distB="0" distL="114300" distR="114300" simplePos="0" relativeHeight="251662336" behindDoc="0" locked="0" layoutInCell="1" allowOverlap="1" wp14:anchorId="4C5378C7" wp14:editId="121B58EE">
                <wp:simplePos x="0" y="0"/>
                <wp:positionH relativeFrom="column">
                  <wp:posOffset>800100</wp:posOffset>
                </wp:positionH>
                <wp:positionV relativeFrom="paragraph">
                  <wp:posOffset>1576070</wp:posOffset>
                </wp:positionV>
                <wp:extent cx="7429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4295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3pt;margin-top:124.1pt;width:58.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2A6F0F6A" wp14:editId="630B50CF">
                <wp:simplePos x="0" y="0"/>
                <wp:positionH relativeFrom="column">
                  <wp:posOffset>2895600</wp:posOffset>
                </wp:positionH>
                <wp:positionV relativeFrom="paragraph">
                  <wp:posOffset>918845</wp:posOffset>
                </wp:positionV>
                <wp:extent cx="6096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96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28pt;margin-top:72.35pt;width:48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&#1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54DCFD25" wp14:editId="42183FD1">
                <wp:simplePos x="0" y="0"/>
                <wp:positionH relativeFrom="column">
                  <wp:posOffset>4552950</wp:posOffset>
                </wp:positionH>
                <wp:positionV relativeFrom="paragraph">
                  <wp:posOffset>918845</wp:posOffset>
                </wp:positionV>
                <wp:extent cx="3524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58.5pt;margin-top:72.35pt;width:27.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656F66BD" wp14:editId="620DF71C">
                <wp:simplePos x="0" y="0"/>
                <wp:positionH relativeFrom="column">
                  <wp:posOffset>857250</wp:posOffset>
                </wp:positionH>
                <wp:positionV relativeFrom="paragraph">
                  <wp:posOffset>918845</wp:posOffset>
                </wp:positionV>
                <wp:extent cx="6858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58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72.35pt;width:54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" fillcolor="#5b9bd5 [3204]" strokecolor="#1f4d78 [1604]" strokeweight="1pt"/>
            </w:pict>
          </mc:Fallback>
        </mc:AlternateContent>
      </w:r>
      <w:r w:rsidR="00A77BC4">
        <w:rPr>
          <w:noProof/>
        </w:rPr>
        <w:drawing>
          <wp:inline distT="0" distB="0" distL="0" distR="0" wp14:anchorId="70574428" wp14:editId="203210C7">
            <wp:extent cx="4905375" cy="22610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1812" cy="2268586"/>
                    </a:xfrm>
                    <a:prstGeom prst="rect">
                      <a:avLst/>
                    </a:prstGeom>
                  </pic:spPr>
                </pic:pic>
              </a:graphicData>
            </a:graphic>
          </wp:inline>
        </w:drawing>
      </w:r>
      <w:bookmarkStart w:id="0" w:name="_GoBack"/>
      <w:bookmarkEnd w:id="0"/>
    </w:p>
    <w:p w14:paraId="234F389F" w14:textId="77777777" w:rsidR="00054D89" w:rsidRPr="00A77BC4" w:rsidRDefault="00054D89" w:rsidP="00A77BC4">
      <w:pPr>
        <w:pStyle w:val="Heading2"/>
      </w:pPr>
      <w:r w:rsidRPr="00A77BC4">
        <w:t xml:space="preserve">Step 3: </w:t>
      </w:r>
    </w:p>
    <w:p w14:paraId="313BF412" w14:textId="4893A41A" w:rsidR="00054D89" w:rsidRPr="00A77BC4" w:rsidRDefault="00695F8E" w:rsidP="00A77BC4">
      <w:r>
        <w:rPr>
          <w:noProof/>
        </w:rPr>
        <mc:AlternateContent>
          <mc:Choice Requires="wps">
            <w:drawing>
              <wp:anchor distT="0" distB="0" distL="114300" distR="114300" simplePos="0" relativeHeight="251664384" behindDoc="0" locked="0" layoutInCell="1" allowOverlap="1" wp14:anchorId="42470F97" wp14:editId="2F710BAD">
                <wp:simplePos x="0" y="0"/>
                <wp:positionH relativeFrom="column">
                  <wp:posOffset>2619375</wp:posOffset>
                </wp:positionH>
                <wp:positionV relativeFrom="paragraph">
                  <wp:posOffset>671195</wp:posOffset>
                </wp:positionV>
                <wp:extent cx="514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14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206.25pt;margin-top:52.85pt;width:40.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" fillcolor="#5b9bd5 [3204]" strokecolor="#1f4d78 [1604]" strokeweight="1pt"/>
            </w:pict>
          </mc:Fallback>
        </mc:AlternateContent>
      </w:r>
      <w:r w:rsidR="00054D89" w:rsidRPr="00A77BC4">
        <w:t>Click the “Add Registered Billing Agent/</w:t>
      </w:r>
      <w:r w:rsidR="00AA4934">
        <w:t>Clearinghouse/Switch Vendor” tab</w:t>
      </w:r>
      <w:r w:rsidR="00AA4934">
        <w:rPr>
          <w:noProof/>
        </w:rPr>
        <w:drawing>
          <wp:inline distT="0" distB="0" distL="0" distR="0" wp14:anchorId="779C20E9" wp14:editId="7D3F2489">
            <wp:extent cx="6095235" cy="22479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6873" cy="2252192"/>
                    </a:xfrm>
                    <a:prstGeom prst="rect">
                      <a:avLst/>
                    </a:prstGeom>
                  </pic:spPr>
                </pic:pic>
              </a:graphicData>
            </a:graphic>
          </wp:inline>
        </w:drawing>
      </w:r>
    </w:p>
    <w:p w14:paraId="640F14E1" w14:textId="77777777" w:rsidR="00054D89" w:rsidRPr="00A77BC4" w:rsidRDefault="00054D89" w:rsidP="00A77BC4">
      <w:pPr>
        <w:pStyle w:val="Heading2"/>
      </w:pPr>
      <w:r w:rsidRPr="00A77BC4">
        <w:lastRenderedPageBreak/>
        <w:t xml:space="preserve">Step 4: </w:t>
      </w:r>
    </w:p>
    <w:p w14:paraId="31A0DA60" w14:textId="1E227D84" w:rsidR="00054D89" w:rsidRPr="00A77BC4" w:rsidRDefault="00054D89" w:rsidP="00A77BC4">
      <w:r w:rsidRPr="00A77BC4">
        <w:t>Enter</w:t>
      </w:r>
      <w:r w:rsidR="00AA4934">
        <w:t xml:space="preserve"> </w:t>
      </w:r>
      <w:r w:rsidR="00032EED" w:rsidRPr="00032EED">
        <w:rPr>
          <w:b/>
          <w:highlight w:val="yellow"/>
        </w:rPr>
        <w:t>6981428</w:t>
      </w:r>
      <w:r w:rsidRPr="00A77BC4">
        <w:t xml:space="preserve"> in the “Trading Partner ID” box and press “Validate Billing Agent”</w:t>
      </w:r>
    </w:p>
    <w:p w14:paraId="02E6582A" w14:textId="77777777" w:rsidR="00054D89" w:rsidRPr="00A77BC4" w:rsidRDefault="00AA4934" w:rsidP="00A77BC4">
      <w:r>
        <w:rPr>
          <w:noProof/>
        </w:rPr>
        <w:drawing>
          <wp:inline distT="0" distB="0" distL="0" distR="0" wp14:anchorId="38F09605" wp14:editId="77C443C5">
            <wp:extent cx="6800850" cy="2638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00850" cy="2638425"/>
                    </a:xfrm>
                    <a:prstGeom prst="rect">
                      <a:avLst/>
                    </a:prstGeom>
                  </pic:spPr>
                </pic:pic>
              </a:graphicData>
            </a:graphic>
          </wp:inline>
        </w:drawing>
      </w:r>
    </w:p>
    <w:p w14:paraId="59D0FB14" w14:textId="77777777" w:rsidR="00A77BC4" w:rsidRDefault="004747A0" w:rsidP="00A77BC4">
      <w:pPr>
        <w:pStyle w:val="Heading2"/>
      </w:pPr>
      <w:r w:rsidRPr="00A77BC4">
        <w:t>Step 5:</w:t>
      </w:r>
      <w:r w:rsidR="00A77BC4" w:rsidRPr="00A77BC4">
        <w:rPr>
          <w:noProof/>
        </w:rPr>
        <w:t xml:space="preserve"> </w:t>
      </w:r>
    </w:p>
    <w:p w14:paraId="413D1478" w14:textId="77777777" w:rsidR="004747A0" w:rsidRPr="00A77BC4" w:rsidRDefault="004747A0" w:rsidP="00A77BC4">
      <w:r w:rsidRPr="00A77BC4">
        <w:t>Please select the following functions</w:t>
      </w:r>
      <w:r w:rsidR="00AA4934">
        <w:t xml:space="preserve"> and press “Submit”</w:t>
      </w:r>
      <w:r w:rsidRPr="00A77BC4">
        <w:t>:</w:t>
      </w:r>
    </w:p>
    <w:p w14:paraId="5F472725"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bookmarkStart w:id="1" w:name="Check1"/>
      <w:r w:rsidRPr="00A77BC4">
        <w:instrText xml:space="preserve"> FORMCHECKBOX </w:instrText>
      </w:r>
      <w:r w:rsidR="00695F8E">
        <w:fldChar w:fldCharType="separate"/>
      </w:r>
      <w:r w:rsidRPr="00A77BC4">
        <w:fldChar w:fldCharType="end"/>
      </w:r>
      <w:bookmarkEnd w:id="1"/>
      <w:r w:rsidRPr="00A77BC4">
        <w:t xml:space="preserve"> Alerts</w:t>
      </w:r>
    </w:p>
    <w:p w14:paraId="47B59154"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Care Management - Submit Resubmit Authorization</w:t>
      </w:r>
    </w:p>
    <w:p w14:paraId="1B952A05"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Care Management - View Authorization</w:t>
      </w:r>
    </w:p>
    <w:p w14:paraId="4479C7E0"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Claim - Inquiry </w:t>
      </w:r>
    </w:p>
    <w:p w14:paraId="0EF5AFD9" w14:textId="726392FC" w:rsidR="004747A0" w:rsidRPr="00032EED" w:rsidRDefault="00032EED" w:rsidP="00AA4934">
      <w:pPr>
        <w:spacing w:after="40"/>
        <w:rPr>
          <w:b/>
        </w:rPr>
      </w:pPr>
      <w:r w:rsidRPr="00032EED">
        <w:rPr>
          <w:b/>
          <w:highlight w:val="yellow"/>
        </w:rPr>
        <w:fldChar w:fldCharType="begin">
          <w:ffData>
            <w:name w:val=""/>
            <w:enabled/>
            <w:calcOnExit w:val="0"/>
            <w:checkBox>
              <w:sizeAuto/>
              <w:default w:val="1"/>
            </w:checkBox>
          </w:ffData>
        </w:fldChar>
      </w:r>
      <w:r w:rsidRPr="00032EED">
        <w:rPr>
          <w:b/>
          <w:highlight w:val="yellow"/>
        </w:rPr>
        <w:instrText xml:space="preserve"> FORMCHECKBOX </w:instrText>
      </w:r>
      <w:r w:rsidR="00695F8E">
        <w:rPr>
          <w:b/>
          <w:highlight w:val="yellow"/>
        </w:rPr>
      </w:r>
      <w:r w:rsidR="00695F8E">
        <w:rPr>
          <w:b/>
          <w:highlight w:val="yellow"/>
        </w:rPr>
        <w:fldChar w:fldCharType="separate"/>
      </w:r>
      <w:r w:rsidRPr="00032EED">
        <w:rPr>
          <w:b/>
          <w:highlight w:val="yellow"/>
        </w:rPr>
        <w:fldChar w:fldCharType="end"/>
      </w:r>
      <w:r w:rsidR="004747A0" w:rsidRPr="00032EED">
        <w:rPr>
          <w:b/>
          <w:highlight w:val="yellow"/>
        </w:rPr>
        <w:t xml:space="preserve"> Claim - Submit and Resubmit</w:t>
      </w:r>
      <w:r w:rsidR="004747A0" w:rsidRPr="00032EED">
        <w:rPr>
          <w:b/>
        </w:rPr>
        <w:t xml:space="preserve"> </w:t>
      </w:r>
    </w:p>
    <w:p w14:paraId="0267D8A6"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Claim - Submit Pharmacy</w:t>
      </w:r>
    </w:p>
    <w:p w14:paraId="64EF1059"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Enrollment</w:t>
      </w:r>
    </w:p>
    <w:p w14:paraId="42532171"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Member Focus Viewing</w:t>
      </w:r>
    </w:p>
    <w:p w14:paraId="0A36C73E"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Payment History - Inquiry</w:t>
      </w:r>
    </w:p>
    <w:p w14:paraId="72864B2B"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Provider Maintenance</w:t>
      </w:r>
    </w:p>
    <w:p w14:paraId="24FEB2EC"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Secure Correspondence</w:t>
      </w:r>
    </w:p>
    <w:p w14:paraId="5A22DCC7" w14:textId="77777777" w:rsidR="004747A0" w:rsidRPr="00A77BC4" w:rsidRDefault="004747A0" w:rsidP="00AA4934">
      <w:pPr>
        <w:spacing w:after="40"/>
      </w:pPr>
      <w:r w:rsidRPr="00A77BC4">
        <w:fldChar w:fldCharType="begin">
          <w:ffData>
            <w:name w:val="Check1"/>
            <w:enabled/>
            <w:calcOnExit w:val="0"/>
            <w:checkBox>
              <w:sizeAuto/>
              <w:default w:val="0"/>
            </w:checkBox>
          </w:ffData>
        </w:fldChar>
      </w:r>
      <w:r w:rsidRPr="00A77BC4">
        <w:instrText xml:space="preserve"> FORMCHECKBOX </w:instrText>
      </w:r>
      <w:r w:rsidR="00695F8E">
        <w:fldChar w:fldCharType="separate"/>
      </w:r>
      <w:r w:rsidRPr="00A77BC4">
        <w:fldChar w:fldCharType="end"/>
      </w:r>
      <w:r w:rsidRPr="00A77BC4">
        <w:t xml:space="preserve"> Verify Eligibility</w:t>
      </w:r>
    </w:p>
    <w:sectPr w:rsidR="004747A0" w:rsidRPr="00A77BC4" w:rsidSect="00474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0E9E"/>
    <w:multiLevelType w:val="hybridMultilevel"/>
    <w:tmpl w:val="E21A8E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63"/>
    <w:rsid w:val="00032EED"/>
    <w:rsid w:val="00054D89"/>
    <w:rsid w:val="00090227"/>
    <w:rsid w:val="000C101D"/>
    <w:rsid w:val="00107E45"/>
    <w:rsid w:val="00311750"/>
    <w:rsid w:val="004747A0"/>
    <w:rsid w:val="00535982"/>
    <w:rsid w:val="00685557"/>
    <w:rsid w:val="00695F8E"/>
    <w:rsid w:val="007C75D2"/>
    <w:rsid w:val="00A2705C"/>
    <w:rsid w:val="00A77BC4"/>
    <w:rsid w:val="00AA4934"/>
    <w:rsid w:val="00B16E36"/>
    <w:rsid w:val="00C935CE"/>
    <w:rsid w:val="00ED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C4"/>
    <w:rPr>
      <w:rFonts w:ascii="Tahoma" w:hAnsi="Tahoma" w:cs="Tahoma"/>
    </w:rPr>
  </w:style>
  <w:style w:type="paragraph" w:styleId="Heading1">
    <w:name w:val="heading 1"/>
    <w:basedOn w:val="Normal"/>
    <w:next w:val="Normal"/>
    <w:link w:val="Heading1Char"/>
    <w:uiPriority w:val="9"/>
    <w:qFormat/>
    <w:rsid w:val="00A77B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7BC4"/>
    <w:pPr>
      <w:keepNext/>
      <w:keepLines/>
      <w:spacing w:before="240" w:after="0"/>
      <w:outlineLvl w:val="1"/>
    </w:pPr>
    <w:rPr>
      <w:rFonts w:eastAsiaTheme="majorEastAsia" w:cstheme="majorBidi"/>
      <w:b/>
      <w:color w:val="3B3838" w:themeColor="background2" w:themeShade="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05C"/>
    <w:rPr>
      <w:color w:val="0563C1" w:themeColor="hyperlink"/>
      <w:u w:val="single"/>
    </w:rPr>
  </w:style>
  <w:style w:type="paragraph" w:styleId="ListParagraph">
    <w:name w:val="List Paragraph"/>
    <w:basedOn w:val="Normal"/>
    <w:uiPriority w:val="34"/>
    <w:qFormat/>
    <w:rsid w:val="00A2705C"/>
    <w:pPr>
      <w:ind w:left="720"/>
      <w:contextualSpacing/>
    </w:pPr>
  </w:style>
  <w:style w:type="character" w:customStyle="1" w:styleId="Heading2Char">
    <w:name w:val="Heading 2 Char"/>
    <w:basedOn w:val="DefaultParagraphFont"/>
    <w:link w:val="Heading2"/>
    <w:uiPriority w:val="9"/>
    <w:rsid w:val="00A77BC4"/>
    <w:rPr>
      <w:rFonts w:ascii="Tahoma" w:eastAsiaTheme="majorEastAsia" w:hAnsi="Tahoma" w:cstheme="majorBidi"/>
      <w:b/>
      <w:color w:val="3B3838" w:themeColor="background2" w:themeShade="40"/>
      <w:sz w:val="26"/>
      <w:szCs w:val="26"/>
    </w:rPr>
  </w:style>
  <w:style w:type="paragraph" w:styleId="NoSpacing">
    <w:name w:val="No Spacing"/>
    <w:uiPriority w:val="1"/>
    <w:qFormat/>
    <w:rsid w:val="00A77BC4"/>
    <w:pPr>
      <w:spacing w:after="0" w:line="240" w:lineRule="auto"/>
    </w:pPr>
  </w:style>
  <w:style w:type="character" w:customStyle="1" w:styleId="Heading1Char">
    <w:name w:val="Heading 1 Char"/>
    <w:basedOn w:val="DefaultParagraphFont"/>
    <w:link w:val="Heading1"/>
    <w:uiPriority w:val="9"/>
    <w:rsid w:val="00A77BC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935C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93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C4"/>
    <w:rPr>
      <w:rFonts w:ascii="Tahoma" w:hAnsi="Tahoma" w:cs="Tahoma"/>
    </w:rPr>
  </w:style>
  <w:style w:type="paragraph" w:styleId="Heading1">
    <w:name w:val="heading 1"/>
    <w:basedOn w:val="Normal"/>
    <w:next w:val="Normal"/>
    <w:link w:val="Heading1Char"/>
    <w:uiPriority w:val="9"/>
    <w:qFormat/>
    <w:rsid w:val="00A77B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7BC4"/>
    <w:pPr>
      <w:keepNext/>
      <w:keepLines/>
      <w:spacing w:before="240" w:after="0"/>
      <w:outlineLvl w:val="1"/>
    </w:pPr>
    <w:rPr>
      <w:rFonts w:eastAsiaTheme="majorEastAsia" w:cstheme="majorBidi"/>
      <w:b/>
      <w:color w:val="3B3838" w:themeColor="background2" w:themeShade="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05C"/>
    <w:rPr>
      <w:color w:val="0563C1" w:themeColor="hyperlink"/>
      <w:u w:val="single"/>
    </w:rPr>
  </w:style>
  <w:style w:type="paragraph" w:styleId="ListParagraph">
    <w:name w:val="List Paragraph"/>
    <w:basedOn w:val="Normal"/>
    <w:uiPriority w:val="34"/>
    <w:qFormat/>
    <w:rsid w:val="00A2705C"/>
    <w:pPr>
      <w:ind w:left="720"/>
      <w:contextualSpacing/>
    </w:pPr>
  </w:style>
  <w:style w:type="character" w:customStyle="1" w:styleId="Heading2Char">
    <w:name w:val="Heading 2 Char"/>
    <w:basedOn w:val="DefaultParagraphFont"/>
    <w:link w:val="Heading2"/>
    <w:uiPriority w:val="9"/>
    <w:rsid w:val="00A77BC4"/>
    <w:rPr>
      <w:rFonts w:ascii="Tahoma" w:eastAsiaTheme="majorEastAsia" w:hAnsi="Tahoma" w:cstheme="majorBidi"/>
      <w:b/>
      <w:color w:val="3B3838" w:themeColor="background2" w:themeShade="40"/>
      <w:sz w:val="26"/>
      <w:szCs w:val="26"/>
    </w:rPr>
  </w:style>
  <w:style w:type="paragraph" w:styleId="NoSpacing">
    <w:name w:val="No Spacing"/>
    <w:uiPriority w:val="1"/>
    <w:qFormat/>
    <w:rsid w:val="00A77BC4"/>
    <w:pPr>
      <w:spacing w:after="0" w:line="240" w:lineRule="auto"/>
    </w:pPr>
  </w:style>
  <w:style w:type="character" w:customStyle="1" w:styleId="Heading1Char">
    <w:name w:val="Heading 1 Char"/>
    <w:basedOn w:val="DefaultParagraphFont"/>
    <w:link w:val="Heading1"/>
    <w:uiPriority w:val="9"/>
    <w:rsid w:val="00A77BC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935C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9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orado-hcp-portal.xco.dcs-usps.com/hcp/provid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olorado.gov/hcpf/provider-enroll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C2949EF274747B4F9CFC5A5578C2A" ma:contentTypeVersion="2" ma:contentTypeDescription="Create a new document." ma:contentTypeScope="" ma:versionID="e6a6276db98d886c645f9c95ff099024">
  <xsd:schema xmlns:xsd="http://www.w3.org/2001/XMLSchema" xmlns:xs="http://www.w3.org/2001/XMLSchema" xmlns:p="http://schemas.microsoft.com/office/2006/metadata/properties" xmlns:ns2="a8666e10-737b-43d3-81a4-d6a2d44233ba" targetNamespace="http://schemas.microsoft.com/office/2006/metadata/properties" ma:root="true" ma:fieldsID="9e37df8d1cdc9140463f1fb4f542c651" ns2:_="">
    <xsd:import namespace="a8666e10-737b-43d3-81a4-d6a2d44233b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66e10-737b-43d3-81a4-d6a2d44233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0DD3-F023-40DA-80B4-6E6E274CCFF8}">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www.w3.org/XML/1998/namespace"/>
    <ds:schemaRef ds:uri="a8666e10-737b-43d3-81a4-d6a2d44233ba"/>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6282CCAD-D828-4408-9336-C09DF9435F19}">
  <ds:schemaRefs>
    <ds:schemaRef ds:uri="http://schemas.microsoft.com/sharepoint/v3/contenttype/forms"/>
  </ds:schemaRefs>
</ds:datastoreItem>
</file>

<file path=customXml/itemProps3.xml><?xml version="1.0" encoding="utf-8"?>
<ds:datastoreItem xmlns:ds="http://schemas.openxmlformats.org/officeDocument/2006/customXml" ds:itemID="{9B2EC7DC-DA93-40D3-9A02-871A12758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66e10-737b-43d3-81a4-d6a2d4423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50DF6-C17E-4961-8F76-2A6F91B8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Taren</dc:creator>
  <cp:lastModifiedBy>Joe Dainwood</cp:lastModifiedBy>
  <cp:revision>3</cp:revision>
  <dcterms:created xsi:type="dcterms:W3CDTF">2016-09-22T16:55:00Z</dcterms:created>
  <dcterms:modified xsi:type="dcterms:W3CDTF">2016-09-22T16:56:00Z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0x010100D18C2949EF274747B4F9CFC5A5578C2A</vt:lpwstr>
  </property>
</Properties>
</file>