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39A" w:rsidRDefault="0040239A"/>
    <w:p w:rsidR="00CA6F33" w:rsidRDefault="00CA6F33"/>
    <w:p w:rsidR="00CA6F33" w:rsidRDefault="00CA6F33"/>
    <w:p w:rsidR="00675F39" w:rsidRDefault="00675F39" w:rsidP="00675F39">
      <w:pPr>
        <w:jc w:val="center"/>
        <w:rPr>
          <w:b/>
        </w:rPr>
      </w:pPr>
      <w:r>
        <w:rPr>
          <w:b/>
        </w:rPr>
        <w:t>ClaimSource</w:t>
      </w:r>
      <w:r w:rsidRPr="004601C9">
        <w:rPr>
          <w:b/>
        </w:rPr>
        <w:t xml:space="preserve"> </w:t>
      </w:r>
      <w:r>
        <w:rPr>
          <w:b/>
        </w:rPr>
        <w:t>Release Features 5/11/2017</w:t>
      </w:r>
    </w:p>
    <w:p w:rsidR="00675F39" w:rsidRDefault="00675F39" w:rsidP="00675F39">
      <w:pPr>
        <w:jc w:val="center"/>
        <w:rPr>
          <w:b/>
        </w:rPr>
      </w:pPr>
    </w:p>
    <w:p w:rsidR="007B1926" w:rsidRDefault="00675F39">
      <w:pPr>
        <w:rPr>
          <w:b/>
        </w:rPr>
      </w:pPr>
      <w:r>
        <w:rPr>
          <w:b/>
        </w:rPr>
        <w:t>Added:</w:t>
      </w:r>
      <w:r w:rsidR="00EB6EBD" w:rsidRPr="00EB6EBD">
        <w:t xml:space="preserve"> </w:t>
      </w:r>
      <w:r w:rsidR="00EB6EBD" w:rsidRPr="00EB6EBD">
        <w:rPr>
          <w:b/>
        </w:rPr>
        <w:t xml:space="preserve">Previous button </w:t>
      </w:r>
      <w:r w:rsidR="00EC0F52">
        <w:rPr>
          <w:b/>
        </w:rPr>
        <w:t xml:space="preserve">added to Claims, </w:t>
      </w:r>
      <w:r w:rsidR="00EB6EBD">
        <w:rPr>
          <w:b/>
        </w:rPr>
        <w:t xml:space="preserve">Alert </w:t>
      </w:r>
      <w:r w:rsidR="00EC0F52">
        <w:rPr>
          <w:b/>
        </w:rPr>
        <w:t xml:space="preserve">and Denials </w:t>
      </w:r>
      <w:r w:rsidR="00EB6EBD">
        <w:rPr>
          <w:b/>
        </w:rPr>
        <w:t>Work</w:t>
      </w:r>
      <w:r w:rsidR="00E15886">
        <w:rPr>
          <w:b/>
        </w:rPr>
        <w:t xml:space="preserve"> Q</w:t>
      </w:r>
      <w:r w:rsidR="00EB6EBD">
        <w:rPr>
          <w:b/>
        </w:rPr>
        <w:t>ueue</w:t>
      </w:r>
      <w:r w:rsidR="00EC0F52">
        <w:rPr>
          <w:b/>
        </w:rPr>
        <w:t>s</w:t>
      </w:r>
    </w:p>
    <w:p w:rsidR="00DA328B" w:rsidRDefault="00276F3D">
      <w:r>
        <w:t>A P</w:t>
      </w:r>
      <w:r w:rsidR="00EC0F52">
        <w:t>revious</w:t>
      </w:r>
      <w:r w:rsidR="00C16E05">
        <w:t xml:space="preserve"> (PREV)</w:t>
      </w:r>
      <w:r w:rsidR="00EC0F52">
        <w:t xml:space="preserve"> button has been </w:t>
      </w:r>
      <w:r>
        <w:t>added to the claims and alert</w:t>
      </w:r>
      <w:r w:rsidR="00EC0F52">
        <w:t xml:space="preserve"> work queues.  For those clients with Denials, i</w:t>
      </w:r>
      <w:r>
        <w:t xml:space="preserve">t is also available </w:t>
      </w:r>
      <w:r w:rsidR="00DA328B">
        <w:t>for</w:t>
      </w:r>
      <w:r>
        <w:t xml:space="preserve"> the d</w:t>
      </w:r>
      <w:r w:rsidR="00EC0F52">
        <w:t xml:space="preserve">enials work queue. </w:t>
      </w:r>
      <w:r w:rsidR="00DA328B">
        <w:t xml:space="preserve">Clicking on the PREV button, will open the previous claim on the user’s work queue. </w:t>
      </w:r>
    </w:p>
    <w:p w:rsidR="00EC16EB" w:rsidRDefault="00EC0F52">
      <w:pPr>
        <w:rPr>
          <w:b/>
        </w:rPr>
      </w:pPr>
      <w:r>
        <w:rPr>
          <w:noProof/>
        </w:rPr>
        <w:drawing>
          <wp:inline distT="0" distB="0" distL="0" distR="0" wp14:anchorId="7B8C1EDF" wp14:editId="744FD3E5">
            <wp:extent cx="6492240" cy="664845"/>
            <wp:effectExtent l="0" t="0" r="381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F52" w:rsidRDefault="00EC0F52">
      <w:pPr>
        <w:rPr>
          <w:b/>
        </w:rPr>
      </w:pPr>
    </w:p>
    <w:p w:rsidR="00EC0F52" w:rsidRPr="00EC0F52" w:rsidRDefault="00276F3D">
      <w:r>
        <w:t>However, u</w:t>
      </w:r>
      <w:r w:rsidR="00EC0F52">
        <w:t xml:space="preserve">sers must first </w:t>
      </w:r>
      <w:r w:rsidR="00C16E05">
        <w:t>open</w:t>
      </w:r>
      <w:r w:rsidR="00EC0F52">
        <w:t xml:space="preserve"> a work queue</w:t>
      </w:r>
      <w:r w:rsidR="00C16E05">
        <w:t xml:space="preserve"> before clicking on the PREV button</w:t>
      </w:r>
      <w:r w:rsidR="00EC0F52">
        <w:t>.</w:t>
      </w:r>
      <w:r w:rsidR="00C16E05">
        <w:t xml:space="preserve">  </w:t>
      </w:r>
      <w:r w:rsidR="00191CD0">
        <w:t>Clicki</w:t>
      </w:r>
      <w:r>
        <w:t xml:space="preserve">ng the PREV button outside of either a claims, alert or denials work queue, will prompt </w:t>
      </w:r>
      <w:r w:rsidR="00835AA3">
        <w:t>the user</w:t>
      </w:r>
      <w:r>
        <w:t xml:space="preserve"> with </w:t>
      </w:r>
      <w:r w:rsidR="00835AA3">
        <w:t>the</w:t>
      </w:r>
      <w:r>
        <w:t xml:space="preserve"> alert shown below:</w:t>
      </w:r>
    </w:p>
    <w:p w:rsidR="00EC0F52" w:rsidRDefault="00C16E05">
      <w:pPr>
        <w:rPr>
          <w:b/>
        </w:rPr>
      </w:pPr>
      <w:r>
        <w:rPr>
          <w:noProof/>
        </w:rPr>
        <w:drawing>
          <wp:inline distT="0" distB="0" distL="0" distR="0" wp14:anchorId="16ED3EBA" wp14:editId="05A25217">
            <wp:extent cx="2990850" cy="12637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8445" cy="1271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A85" w:rsidRDefault="00F25A85">
      <w:pPr>
        <w:rPr>
          <w:b/>
        </w:rPr>
      </w:pPr>
    </w:p>
    <w:p w:rsidR="00F25A85" w:rsidRDefault="00F25A85">
      <w:pPr>
        <w:rPr>
          <w:b/>
        </w:rPr>
      </w:pPr>
      <w:r>
        <w:rPr>
          <w:b/>
        </w:rPr>
        <w:t>Updated: Next button has a new look.</w:t>
      </w:r>
    </w:p>
    <w:p w:rsidR="00F25A85" w:rsidRDefault="00F25A85">
      <w:r>
        <w:t xml:space="preserve">The Next button has been updated with a new look. The button’s functionality remains the same. The Previous and Next button’s footer will be updated to reflect the type of work queue opened.  </w:t>
      </w:r>
    </w:p>
    <w:p w:rsidR="00F25A85" w:rsidRDefault="00F25A85">
      <w:r>
        <w:t xml:space="preserve">The footer will display, </w:t>
      </w:r>
      <w:r w:rsidRPr="00A47A77">
        <w:rPr>
          <w:i/>
        </w:rPr>
        <w:t>Claim</w:t>
      </w:r>
      <w:r>
        <w:t>, if a user has a claims work queue opened.</w:t>
      </w:r>
    </w:p>
    <w:p w:rsidR="00F25A85" w:rsidRDefault="00F25A85">
      <w:r>
        <w:rPr>
          <w:noProof/>
        </w:rPr>
        <w:drawing>
          <wp:inline distT="0" distB="0" distL="0" distR="0" wp14:anchorId="130A9219" wp14:editId="6F5505BE">
            <wp:extent cx="1126682" cy="6762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006"/>
                    <a:stretch/>
                  </pic:blipFill>
                  <pic:spPr bwMode="auto">
                    <a:xfrm>
                      <a:off x="0" y="0"/>
                      <a:ext cx="1136514" cy="682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5A85" w:rsidRDefault="00F25A85"/>
    <w:p w:rsidR="00F25A85" w:rsidRPr="00F25A85" w:rsidRDefault="00F25A85">
      <w:r>
        <w:t xml:space="preserve">The footer will display, </w:t>
      </w:r>
      <w:r w:rsidRPr="00A47A77">
        <w:rPr>
          <w:i/>
        </w:rPr>
        <w:t>Alert</w:t>
      </w:r>
      <w:r>
        <w:t xml:space="preserve">, if a user has an alerts or denials work queue opened. </w:t>
      </w:r>
    </w:p>
    <w:p w:rsidR="00F25A85" w:rsidRDefault="00F25A85">
      <w:pPr>
        <w:rPr>
          <w:b/>
        </w:rPr>
      </w:pPr>
      <w:r>
        <w:rPr>
          <w:noProof/>
        </w:rPr>
        <w:drawing>
          <wp:inline distT="0" distB="0" distL="0" distR="0" wp14:anchorId="690EB963" wp14:editId="052C26DA">
            <wp:extent cx="1142857" cy="685714"/>
            <wp:effectExtent l="0" t="0" r="635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2857" cy="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A85" w:rsidRDefault="00F25A85">
      <w:pPr>
        <w:rPr>
          <w:b/>
        </w:rPr>
      </w:pPr>
    </w:p>
    <w:p w:rsidR="00EC0F52" w:rsidRDefault="00EC0F52">
      <w:pPr>
        <w:rPr>
          <w:b/>
        </w:rPr>
      </w:pPr>
    </w:p>
    <w:p w:rsidR="00EC16EB" w:rsidRDefault="00EC16EB">
      <w:pPr>
        <w:rPr>
          <w:b/>
        </w:rPr>
      </w:pPr>
      <w:r>
        <w:rPr>
          <w:b/>
        </w:rPr>
        <w:t xml:space="preserve">Added: </w:t>
      </w:r>
      <w:r w:rsidR="00EB1E3C">
        <w:rPr>
          <w:b/>
        </w:rPr>
        <w:t xml:space="preserve">News </w:t>
      </w:r>
      <w:r w:rsidR="00BC2760">
        <w:rPr>
          <w:b/>
        </w:rPr>
        <w:t xml:space="preserve">Section </w:t>
      </w:r>
      <w:r w:rsidR="00EB1E3C">
        <w:rPr>
          <w:b/>
        </w:rPr>
        <w:t>on Homepage</w:t>
      </w:r>
    </w:p>
    <w:p w:rsidR="00BA59FB" w:rsidRPr="00EC0F52" w:rsidRDefault="00B244A6">
      <w:r>
        <w:t>Messages from both Experian and from within the user’s organization can now be added</w:t>
      </w:r>
      <w:r w:rsidR="00DD0437">
        <w:t xml:space="preserve"> to the homepage</w:t>
      </w:r>
      <w:r w:rsidR="00DA328B">
        <w:t xml:space="preserve"> news section. </w:t>
      </w:r>
    </w:p>
    <w:p w:rsidR="00BC2760" w:rsidRDefault="00DD0437">
      <w:pPr>
        <w:rPr>
          <w:b/>
        </w:rPr>
      </w:pPr>
      <w:r>
        <w:rPr>
          <w:noProof/>
        </w:rPr>
        <w:drawing>
          <wp:inline distT="0" distB="0" distL="0" distR="0" wp14:anchorId="2E6B0C87" wp14:editId="1C44B6C7">
            <wp:extent cx="6467475" cy="889000"/>
            <wp:effectExtent l="0" t="0" r="9525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381"/>
                    <a:stretch/>
                  </pic:blipFill>
                  <pic:spPr bwMode="auto">
                    <a:xfrm>
                      <a:off x="0" y="0"/>
                      <a:ext cx="6467475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7A77" w:rsidRDefault="00A47A77">
      <w:pPr>
        <w:rPr>
          <w:b/>
        </w:rPr>
      </w:pPr>
    </w:p>
    <w:p w:rsidR="00835AA3" w:rsidRDefault="00B244A6">
      <w:r>
        <w:t>The news section can be expanded</w:t>
      </w:r>
      <w:r w:rsidR="00DA328B">
        <w:t xml:space="preserve"> or </w:t>
      </w:r>
      <w:r w:rsidR="00835AA3">
        <w:t>collapsed by clicking the plus/minus sign to the left of the news section.  In addition,</w:t>
      </w:r>
      <w:r w:rsidR="00A47A77">
        <w:t xml:space="preserve"> a user may click on the refresh icon available to the right of the section for the latest updates</w:t>
      </w:r>
      <w:r w:rsidR="00835AA3">
        <w:t>.</w:t>
      </w:r>
      <w:r>
        <w:t xml:space="preserve">  </w:t>
      </w:r>
    </w:p>
    <w:p w:rsidR="00835AA3" w:rsidRDefault="00835AA3">
      <w:r>
        <w:rPr>
          <w:noProof/>
        </w:rPr>
        <w:drawing>
          <wp:inline distT="0" distB="0" distL="0" distR="0" wp14:anchorId="5497F76E" wp14:editId="07BC4D73">
            <wp:extent cx="6117396" cy="7772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62411" cy="78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AA3" w:rsidRDefault="00835AA3"/>
    <w:p w:rsidR="00BC2760" w:rsidRPr="00B244A6" w:rsidRDefault="007A36CA">
      <w:r>
        <w:t xml:space="preserve">News items from Experian are labeled with a source of Experian </w:t>
      </w:r>
      <w:r w:rsidR="00835AA3">
        <w:t xml:space="preserve">and include the Experian logo next to </w:t>
      </w:r>
      <w:bookmarkStart w:id="0" w:name="_GoBack"/>
      <w:bookmarkEnd w:id="0"/>
      <w:r w:rsidR="00835AA3">
        <w:t xml:space="preserve">the subject line. </w:t>
      </w:r>
    </w:p>
    <w:p w:rsidR="00BC2760" w:rsidRDefault="005E5D13">
      <w:pPr>
        <w:rPr>
          <w:b/>
        </w:rPr>
      </w:pPr>
      <w:r>
        <w:rPr>
          <w:noProof/>
        </w:rPr>
        <w:drawing>
          <wp:inline distT="0" distB="0" distL="0" distR="0" wp14:anchorId="4011122C" wp14:editId="3F441F2A">
            <wp:extent cx="6492240" cy="664845"/>
            <wp:effectExtent l="0" t="0" r="381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35B" w:rsidRDefault="0012335B">
      <w:pPr>
        <w:rPr>
          <w:b/>
        </w:rPr>
      </w:pPr>
    </w:p>
    <w:p w:rsidR="00A47A77" w:rsidRDefault="00835AA3">
      <w:r>
        <w:t>News items from the user’s internal organization are labeled as internal.</w:t>
      </w:r>
    </w:p>
    <w:p w:rsidR="00835AA3" w:rsidRDefault="00835AA3">
      <w:pPr>
        <w:rPr>
          <w:b/>
        </w:rPr>
      </w:pPr>
      <w:r>
        <w:rPr>
          <w:noProof/>
        </w:rPr>
        <w:drawing>
          <wp:inline distT="0" distB="0" distL="0" distR="0" wp14:anchorId="41739FC1" wp14:editId="0BC494DF">
            <wp:extent cx="6416040" cy="778510"/>
            <wp:effectExtent l="0" t="0" r="381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174"/>
                    <a:stretch/>
                  </pic:blipFill>
                  <pic:spPr bwMode="auto">
                    <a:xfrm>
                      <a:off x="0" y="0"/>
                      <a:ext cx="6416040" cy="778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6DA1" w:rsidRDefault="008A6DA1">
      <w:r>
        <w:t>Important news items are displayed with red font and remain on top</w:t>
      </w:r>
      <w:r w:rsidR="000433EA">
        <w:t xml:space="preserve"> of the news section</w:t>
      </w:r>
      <w:r>
        <w:t>.</w:t>
      </w:r>
      <w:r w:rsidR="000433EA">
        <w:rPr>
          <w:noProof/>
        </w:rPr>
        <w:drawing>
          <wp:inline distT="0" distB="0" distL="0" distR="0" wp14:anchorId="15DD169D" wp14:editId="445078DA">
            <wp:extent cx="3457575" cy="1114826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70400" cy="1151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760" w:rsidRDefault="00BC2760"/>
    <w:p w:rsidR="002E4118" w:rsidRDefault="002E4118"/>
    <w:p w:rsidR="00C02E64" w:rsidRDefault="00C02E64">
      <w:r>
        <w:t xml:space="preserve">A user with the role’s permission of </w:t>
      </w:r>
      <w:r w:rsidRPr="00C02E64">
        <w:rPr>
          <w:i/>
        </w:rPr>
        <w:t>Setup Account News</w:t>
      </w:r>
      <w:r>
        <w:t xml:space="preserve"> has the ability to add news items using the Accounts News tab.</w:t>
      </w:r>
    </w:p>
    <w:p w:rsidR="000433EA" w:rsidRDefault="002E4118">
      <w:pPr>
        <w:rPr>
          <w:b/>
        </w:rPr>
      </w:pPr>
      <w:r>
        <w:rPr>
          <w:noProof/>
        </w:rPr>
        <w:drawing>
          <wp:inline distT="0" distB="0" distL="0" distR="0" wp14:anchorId="4FA22369" wp14:editId="0941B7F3">
            <wp:extent cx="1314450" cy="153256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68143" cy="1595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3EA" w:rsidRPr="00A55FBE" w:rsidRDefault="00A55FBE">
      <w:r>
        <w:t>User</w:t>
      </w:r>
      <w:r w:rsidR="00C02E64">
        <w:t>s</w:t>
      </w:r>
      <w:r>
        <w:t xml:space="preserve"> must click on the </w:t>
      </w:r>
      <w:r w:rsidR="00F06DA8" w:rsidRPr="00AD4483">
        <w:rPr>
          <w:i/>
        </w:rPr>
        <w:t>Add</w:t>
      </w:r>
      <w:r w:rsidR="00F06DA8">
        <w:t xml:space="preserve"> button to enter a news item and fill out the required information. The subject character l</w:t>
      </w:r>
      <w:r w:rsidR="00F06DA8" w:rsidRPr="00EC0F52">
        <w:t xml:space="preserve">imit is </w:t>
      </w:r>
      <w:r w:rsidR="00F06DA8">
        <w:t>125</w:t>
      </w:r>
      <w:r w:rsidR="00F06DA8" w:rsidRPr="00EC0F52">
        <w:t xml:space="preserve"> </w:t>
      </w:r>
      <w:r w:rsidR="00AD4483">
        <w:t>and</w:t>
      </w:r>
      <w:r w:rsidR="00F06DA8">
        <w:t xml:space="preserve"> the c</w:t>
      </w:r>
      <w:r w:rsidR="00F06DA8" w:rsidRPr="00EC0F52">
        <w:t xml:space="preserve">ontent </w:t>
      </w:r>
      <w:r w:rsidR="00F06DA8">
        <w:t xml:space="preserve">character limit </w:t>
      </w:r>
      <w:r w:rsidR="00F06DA8" w:rsidRPr="00EC0F52">
        <w:t>is 8000</w:t>
      </w:r>
      <w:r w:rsidR="00F06DA8">
        <w:t xml:space="preserve">.  </w:t>
      </w:r>
      <w:r w:rsidR="00294989">
        <w:t>The news items expire at 11:59 PM Central Time of the day selected.</w:t>
      </w:r>
    </w:p>
    <w:p w:rsidR="000433EA" w:rsidRDefault="00A55FBE">
      <w:pPr>
        <w:rPr>
          <w:b/>
        </w:rPr>
      </w:pPr>
      <w:r>
        <w:rPr>
          <w:noProof/>
        </w:rPr>
        <w:drawing>
          <wp:inline distT="0" distB="0" distL="0" distR="0" wp14:anchorId="7F0902FF" wp14:editId="6A87D4F8">
            <wp:extent cx="6467475" cy="1230630"/>
            <wp:effectExtent l="0" t="0" r="9525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r="381"/>
                    <a:stretch/>
                  </pic:blipFill>
                  <pic:spPr bwMode="auto">
                    <a:xfrm>
                      <a:off x="0" y="0"/>
                      <a:ext cx="6467475" cy="1230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33EA" w:rsidRDefault="000433EA">
      <w:pPr>
        <w:rPr>
          <w:b/>
        </w:rPr>
      </w:pPr>
    </w:p>
    <w:p w:rsidR="00C466C7" w:rsidRDefault="00EB1E3C">
      <w:pPr>
        <w:rPr>
          <w:b/>
        </w:rPr>
      </w:pPr>
      <w:r>
        <w:rPr>
          <w:b/>
        </w:rPr>
        <w:t xml:space="preserve">Added: </w:t>
      </w:r>
      <w:r w:rsidR="00C466C7">
        <w:rPr>
          <w:b/>
        </w:rPr>
        <w:t xml:space="preserve">Search Filter has a new </w:t>
      </w:r>
      <w:r w:rsidR="00EE3C15">
        <w:rPr>
          <w:b/>
        </w:rPr>
        <w:t xml:space="preserve">Special Option </w:t>
      </w:r>
    </w:p>
    <w:p w:rsidR="00C466C7" w:rsidRPr="005C2227" w:rsidRDefault="005C2227">
      <w:r>
        <w:t xml:space="preserve">A new search filter, </w:t>
      </w:r>
      <w:r w:rsidRPr="005C2227">
        <w:rPr>
          <w:i/>
        </w:rPr>
        <w:t>Exclude Claims with Future Reminders</w:t>
      </w:r>
      <w:r>
        <w:t>, has been added</w:t>
      </w:r>
      <w:r w:rsidR="00C02E64">
        <w:t xml:space="preserve"> and is</w:t>
      </w:r>
      <w:r>
        <w:t xml:space="preserve"> located in the Claims Special Options section.  By selecting this option, a user is able to exclude items from their work queues that have reminder dates set in the future.</w:t>
      </w:r>
    </w:p>
    <w:p w:rsidR="00A57E39" w:rsidRDefault="0085412E">
      <w:r>
        <w:rPr>
          <w:noProof/>
        </w:rPr>
        <w:drawing>
          <wp:inline distT="0" distB="0" distL="0" distR="0" wp14:anchorId="5092CB98" wp14:editId="5C488B9D">
            <wp:extent cx="3095625" cy="1101245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25986" cy="111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E39" w:rsidRDefault="00A57E39"/>
    <w:p w:rsidR="005C2227" w:rsidRPr="005C2227" w:rsidRDefault="005C2227">
      <w:pPr>
        <w:rPr>
          <w:b/>
        </w:rPr>
      </w:pPr>
      <w:r w:rsidRPr="005C2227">
        <w:rPr>
          <w:b/>
        </w:rPr>
        <w:t>Added: Denials by Payer Summary Report</w:t>
      </w:r>
    </w:p>
    <w:p w:rsidR="005C2227" w:rsidRDefault="005C2227">
      <w:r>
        <w:t>For those clients with Denials, a Denials by Payer Summary Report has been added.  The new report allows the user to get summary denial counts or charges by payer.</w:t>
      </w:r>
    </w:p>
    <w:p w:rsidR="00DD0437" w:rsidRDefault="005C2227">
      <w:r>
        <w:rPr>
          <w:noProof/>
        </w:rPr>
        <w:drawing>
          <wp:inline distT="0" distB="0" distL="0" distR="0" wp14:anchorId="39DF96ED" wp14:editId="6E1DB16C">
            <wp:extent cx="5151521" cy="5334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r="46156" b="5785"/>
                    <a:stretch/>
                  </pic:blipFill>
                  <pic:spPr bwMode="auto">
                    <a:xfrm>
                      <a:off x="0" y="0"/>
                      <a:ext cx="5158052" cy="534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D0437" w:rsidSect="00A57E39">
      <w:headerReference w:type="default" r:id="rId1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091" w:rsidRDefault="006B6091" w:rsidP="00A57E39">
      <w:pPr>
        <w:spacing w:after="0" w:line="240" w:lineRule="auto"/>
      </w:pPr>
      <w:r>
        <w:separator/>
      </w:r>
    </w:p>
  </w:endnote>
  <w:endnote w:type="continuationSeparator" w:id="0">
    <w:p w:rsidR="006B6091" w:rsidRDefault="006B6091" w:rsidP="00A5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091" w:rsidRDefault="006B6091" w:rsidP="00A57E39">
      <w:pPr>
        <w:spacing w:after="0" w:line="240" w:lineRule="auto"/>
      </w:pPr>
      <w:r>
        <w:separator/>
      </w:r>
    </w:p>
  </w:footnote>
  <w:footnote w:type="continuationSeparator" w:id="0">
    <w:p w:rsidR="006B6091" w:rsidRDefault="006B6091" w:rsidP="00A5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9A" w:rsidRDefault="0040239A" w:rsidP="00C05684">
    <w:pPr>
      <w:pStyle w:val="Header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DB262C" wp14:editId="3754103F">
          <wp:simplePos x="0" y="0"/>
          <wp:positionH relativeFrom="column">
            <wp:posOffset>5035550</wp:posOffset>
          </wp:positionH>
          <wp:positionV relativeFrom="paragraph">
            <wp:posOffset>-298450</wp:posOffset>
          </wp:positionV>
          <wp:extent cx="1572895" cy="799465"/>
          <wp:effectExtent l="0" t="0" r="8255" b="635"/>
          <wp:wrapTight wrapText="bothSides">
            <wp:wrapPolygon edited="0">
              <wp:start x="0" y="0"/>
              <wp:lineTo x="0" y="21102"/>
              <wp:lineTo x="21452" y="21102"/>
              <wp:lineTo x="2145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perian Health Stacked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799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6F50777" wp14:editId="312C5126">
          <wp:simplePos x="0" y="0"/>
          <wp:positionH relativeFrom="page">
            <wp:align>left</wp:align>
          </wp:positionH>
          <wp:positionV relativeFrom="margin">
            <wp:posOffset>-488950</wp:posOffset>
          </wp:positionV>
          <wp:extent cx="4065905" cy="812165"/>
          <wp:effectExtent l="0" t="0" r="0" b="0"/>
          <wp:wrapSquare wrapText="bothSides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5" t="16451"/>
                  <a:stretch/>
                </pic:blipFill>
                <pic:spPr>
                  <a:xfrm flipH="1">
                    <a:off x="0" y="0"/>
                    <a:ext cx="4065905" cy="812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81"/>
    <w:rsid w:val="000433EA"/>
    <w:rsid w:val="000946BC"/>
    <w:rsid w:val="000B6381"/>
    <w:rsid w:val="0012335B"/>
    <w:rsid w:val="00191CD0"/>
    <w:rsid w:val="0025236B"/>
    <w:rsid w:val="00276F3D"/>
    <w:rsid w:val="00294989"/>
    <w:rsid w:val="002A1158"/>
    <w:rsid w:val="002E4118"/>
    <w:rsid w:val="00323AD0"/>
    <w:rsid w:val="00335B42"/>
    <w:rsid w:val="003F3368"/>
    <w:rsid w:val="0040239A"/>
    <w:rsid w:val="004473E4"/>
    <w:rsid w:val="004D6CB3"/>
    <w:rsid w:val="0058662F"/>
    <w:rsid w:val="005C2227"/>
    <w:rsid w:val="005E5D13"/>
    <w:rsid w:val="0060243A"/>
    <w:rsid w:val="00617C95"/>
    <w:rsid w:val="00675F39"/>
    <w:rsid w:val="006B6091"/>
    <w:rsid w:val="00732F55"/>
    <w:rsid w:val="007A36CA"/>
    <w:rsid w:val="007B1926"/>
    <w:rsid w:val="00833C06"/>
    <w:rsid w:val="00835AA3"/>
    <w:rsid w:val="0085412E"/>
    <w:rsid w:val="008A6DA1"/>
    <w:rsid w:val="008B45AF"/>
    <w:rsid w:val="00981F29"/>
    <w:rsid w:val="009E4D1E"/>
    <w:rsid w:val="00A021F1"/>
    <w:rsid w:val="00A47A77"/>
    <w:rsid w:val="00A55FBE"/>
    <w:rsid w:val="00A57E39"/>
    <w:rsid w:val="00AD4483"/>
    <w:rsid w:val="00B244A6"/>
    <w:rsid w:val="00BA59FB"/>
    <w:rsid w:val="00BC2760"/>
    <w:rsid w:val="00C02E64"/>
    <w:rsid w:val="00C05684"/>
    <w:rsid w:val="00C16E05"/>
    <w:rsid w:val="00C466C7"/>
    <w:rsid w:val="00C50CEE"/>
    <w:rsid w:val="00CA6F33"/>
    <w:rsid w:val="00CF0CB9"/>
    <w:rsid w:val="00CF2858"/>
    <w:rsid w:val="00DA328B"/>
    <w:rsid w:val="00DD0437"/>
    <w:rsid w:val="00E15886"/>
    <w:rsid w:val="00E17142"/>
    <w:rsid w:val="00EA05B6"/>
    <w:rsid w:val="00EB1E3C"/>
    <w:rsid w:val="00EB6EBD"/>
    <w:rsid w:val="00EC0F52"/>
    <w:rsid w:val="00EC16EB"/>
    <w:rsid w:val="00EE3C15"/>
    <w:rsid w:val="00F06DA8"/>
    <w:rsid w:val="00F25A85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6E06A9-A022-4A5E-99F1-44766750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E39"/>
  </w:style>
  <w:style w:type="paragraph" w:styleId="Footer">
    <w:name w:val="footer"/>
    <w:basedOn w:val="Normal"/>
    <w:link w:val="FooterChar"/>
    <w:uiPriority w:val="99"/>
    <w:unhideWhenUsed/>
    <w:rsid w:val="00A5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E39"/>
  </w:style>
  <w:style w:type="paragraph" w:styleId="NormalWeb">
    <w:name w:val="Normal (Web)"/>
    <w:basedOn w:val="Normal"/>
    <w:uiPriority w:val="99"/>
    <w:semiHidden/>
    <w:unhideWhenUsed/>
    <w:rsid w:val="0083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landa.polanco\AppData\Local\Microsoft\Windows\Temporary%20Internet%20Files\Content.Outlook\OQM3MRFA\New%20Experian%20Health%20Logo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Experian Health Logo Word Template</Template>
  <TotalTime>2423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Experian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Polanco</dc:creator>
  <cp:lastModifiedBy>Yolanda Polanco</cp:lastModifiedBy>
  <cp:revision>35</cp:revision>
  <dcterms:created xsi:type="dcterms:W3CDTF">2017-01-30T22:00:00Z</dcterms:created>
  <dcterms:modified xsi:type="dcterms:W3CDTF">2017-05-09T21:16:00Z</dcterms:modified>
</cp:coreProperties>
</file>