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3D" w:rsidRDefault="00A20A7E"/>
    <w:p w:rsidR="001C29E4" w:rsidRDefault="001C29E4"/>
    <w:p w:rsidR="001C29E4" w:rsidRDefault="001C29E4" w:rsidP="001C29E4">
      <w:pPr>
        <w:jc w:val="center"/>
        <w:rPr>
          <w:b/>
        </w:rPr>
      </w:pPr>
      <w:r>
        <w:rPr>
          <w:b/>
        </w:rPr>
        <w:t>ClaimSource Release Features 9/28/2017</w:t>
      </w:r>
    </w:p>
    <w:p w:rsidR="001C29E4" w:rsidRDefault="001C29E4" w:rsidP="001C29E4">
      <w:pPr>
        <w:jc w:val="center"/>
        <w:rPr>
          <w:b/>
        </w:rPr>
      </w:pPr>
    </w:p>
    <w:p w:rsidR="00A31D02" w:rsidRDefault="00A31D02" w:rsidP="001C29E4">
      <w:pPr>
        <w:rPr>
          <w:b/>
        </w:rPr>
      </w:pPr>
      <w:r>
        <w:rPr>
          <w:b/>
        </w:rPr>
        <w:t xml:space="preserve">Updated: </w:t>
      </w:r>
      <w:r w:rsidR="000543E6">
        <w:rPr>
          <w:b/>
        </w:rPr>
        <w:t>Claims Work Queue Alert Option</w:t>
      </w:r>
    </w:p>
    <w:p w:rsidR="00A31D02" w:rsidRPr="00A31D02" w:rsidRDefault="00A31D02" w:rsidP="001C29E4">
      <w:r>
        <w:t xml:space="preserve">The Alert option for </w:t>
      </w:r>
      <w:r w:rsidRPr="00A31D02">
        <w:rPr>
          <w:i/>
        </w:rPr>
        <w:t>Clean Claims</w:t>
      </w:r>
      <w:r>
        <w:t xml:space="preserve"> has been updated to say “</w:t>
      </w:r>
      <w:r w:rsidRPr="00A31D02">
        <w:rPr>
          <w:i/>
        </w:rPr>
        <w:t>Claims without Open Errors and Holds</w:t>
      </w:r>
      <w:r w:rsidR="000543E6">
        <w:rPr>
          <w:i/>
        </w:rPr>
        <w:t>.</w:t>
      </w:r>
      <w:r>
        <w:t xml:space="preserve">” </w:t>
      </w:r>
      <w:r w:rsidR="000543E6">
        <w:t xml:space="preserve"> The changed was made to better reflect the logic behind the search.  </w:t>
      </w:r>
    </w:p>
    <w:p w:rsidR="00A31D02" w:rsidRDefault="00A31D02" w:rsidP="001C29E4">
      <w:pPr>
        <w:rPr>
          <w:b/>
        </w:rPr>
      </w:pPr>
      <w:r>
        <w:rPr>
          <w:noProof/>
        </w:rPr>
        <w:drawing>
          <wp:inline distT="0" distB="0" distL="0" distR="0" wp14:anchorId="4944B008" wp14:editId="4722A605">
            <wp:extent cx="3267986" cy="3379759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1280" cy="340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D02" w:rsidRDefault="000543E6" w:rsidP="001C29E4">
      <w:pPr>
        <w:rPr>
          <w:b/>
        </w:rPr>
      </w:pPr>
      <w:r>
        <w:rPr>
          <w:b/>
        </w:rPr>
        <w:t>Updated – Claims Detail Report</w:t>
      </w:r>
      <w:r w:rsidR="00F0109B">
        <w:rPr>
          <w:b/>
        </w:rPr>
        <w:t xml:space="preserve"> Alert State</w:t>
      </w:r>
    </w:p>
    <w:p w:rsidR="00CE6CB1" w:rsidRPr="00A31D02" w:rsidRDefault="00F0109B" w:rsidP="00CE6CB1">
      <w:r>
        <w:t xml:space="preserve">The Alert </w:t>
      </w:r>
      <w:r w:rsidR="00CE6CB1">
        <w:t xml:space="preserve">state of </w:t>
      </w:r>
      <w:r w:rsidR="00CE6CB1" w:rsidRPr="00CE6CB1">
        <w:rPr>
          <w:i/>
        </w:rPr>
        <w:t>Clean Claims</w:t>
      </w:r>
      <w:r w:rsidR="00CE6CB1">
        <w:t xml:space="preserve"> has been updated to say “</w:t>
      </w:r>
      <w:r w:rsidR="00CE6CB1" w:rsidRPr="00CE6CB1">
        <w:rPr>
          <w:i/>
        </w:rPr>
        <w:t>Claims without Open Error and Holds</w:t>
      </w:r>
      <w:r w:rsidR="00CE6CB1">
        <w:t xml:space="preserve">.” </w:t>
      </w:r>
      <w:r w:rsidR="00CE6CB1">
        <w:t xml:space="preserve">The changed was made to better reflect the logic behind the search.  </w:t>
      </w:r>
    </w:p>
    <w:p w:rsidR="00F0109B" w:rsidRDefault="00F0109B" w:rsidP="001C29E4">
      <w:pPr>
        <w:rPr>
          <w:b/>
        </w:rPr>
      </w:pPr>
      <w:r>
        <w:rPr>
          <w:noProof/>
        </w:rPr>
        <w:drawing>
          <wp:inline distT="0" distB="0" distL="0" distR="0" wp14:anchorId="4E0F5394" wp14:editId="70C92A10">
            <wp:extent cx="3303159" cy="24079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5435" cy="241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09B" w:rsidRDefault="00F0109B" w:rsidP="001C29E4">
      <w:pPr>
        <w:rPr>
          <w:b/>
        </w:rPr>
      </w:pPr>
    </w:p>
    <w:p w:rsidR="00F0109B" w:rsidRDefault="00F0109B" w:rsidP="001C29E4">
      <w:pPr>
        <w:rPr>
          <w:b/>
        </w:rPr>
      </w:pPr>
    </w:p>
    <w:p w:rsidR="00F0109B" w:rsidRDefault="00F0109B" w:rsidP="001C29E4">
      <w:pPr>
        <w:rPr>
          <w:b/>
        </w:rPr>
      </w:pPr>
    </w:p>
    <w:p w:rsidR="00CE6CB1" w:rsidRPr="00CE6CB1" w:rsidRDefault="00CE6CB1" w:rsidP="001C29E4">
      <w:r>
        <w:t xml:space="preserve">A new option was added to the Additional Filters, </w:t>
      </w:r>
      <w:r w:rsidRPr="00CE6CB1">
        <w:rPr>
          <w:i/>
        </w:rPr>
        <w:t>Show Only Clean Claims</w:t>
      </w:r>
      <w:r>
        <w:t>. Clean claims means no errors exist on the claim (unless closed prior to import completing).</w:t>
      </w:r>
    </w:p>
    <w:p w:rsidR="00F0109B" w:rsidRDefault="00F0109B" w:rsidP="001C29E4">
      <w:pPr>
        <w:rPr>
          <w:b/>
        </w:rPr>
      </w:pPr>
      <w:r>
        <w:rPr>
          <w:noProof/>
        </w:rPr>
        <w:drawing>
          <wp:inline distT="0" distB="0" distL="0" distR="0" wp14:anchorId="1871347A" wp14:editId="1F6D215A">
            <wp:extent cx="2480807" cy="11878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8287" cy="119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9E4" w:rsidRDefault="001C29E4" w:rsidP="001C29E4">
      <w:pPr>
        <w:rPr>
          <w:b/>
        </w:rPr>
      </w:pPr>
      <w:r>
        <w:rPr>
          <w:b/>
        </w:rPr>
        <w:t>Updated – Denials Work Queue CPT</w:t>
      </w:r>
      <w:r w:rsidR="00771CD3">
        <w:rPr>
          <w:b/>
        </w:rPr>
        <w:t xml:space="preserve"> Wildcard or Range</w:t>
      </w:r>
      <w:r>
        <w:rPr>
          <w:b/>
        </w:rPr>
        <w:t xml:space="preserve"> Search</w:t>
      </w:r>
    </w:p>
    <w:p w:rsidR="001C29E4" w:rsidRDefault="001C29E4" w:rsidP="001C29E4">
      <w:r w:rsidRPr="0076703B">
        <w:t xml:space="preserve">An ability to filter the denials work queue by </w:t>
      </w:r>
      <w:r w:rsidR="003D43AA">
        <w:t>HCPCS/</w:t>
      </w:r>
      <w:r w:rsidRPr="0076703B">
        <w:t xml:space="preserve">CPT wildcard or range has been added.  It will now accept a list of wildcards in the formats of X%, XXX%, XXXX%, XXXXX, or XXXXX-XXXXX. </w:t>
      </w:r>
    </w:p>
    <w:p w:rsidR="003831A3" w:rsidRDefault="003831A3" w:rsidP="003831A3">
      <w:pPr>
        <w:spacing w:before="240"/>
      </w:pPr>
      <w:r>
        <w:rPr>
          <w:noProof/>
        </w:rPr>
        <w:drawing>
          <wp:inline distT="0" distB="0" distL="0" distR="0">
            <wp:extent cx="3554233" cy="2487731"/>
            <wp:effectExtent l="0" t="0" r="8255" b="8255"/>
            <wp:docPr id="3" name="Picture 3" descr="C:\Users\YOLAND~1.POL\AppData\Local\Temp\SNAGHTML29b1a1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LAND~1.POL\AppData\Local\Temp\SNAGHTML29b1a10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105" cy="251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CD3" w:rsidRDefault="00CB296B" w:rsidP="001C29E4">
      <w:r>
        <w:t>Only the</w:t>
      </w:r>
      <w:r w:rsidR="0090428B">
        <w:t xml:space="preserve"> </w:t>
      </w:r>
      <w:r>
        <w:t xml:space="preserve">Claim </w:t>
      </w:r>
      <w:r w:rsidR="0090428B">
        <w:t>Charge</w:t>
      </w:r>
      <w:r>
        <w:t>s</w:t>
      </w:r>
      <w:r w:rsidR="0090428B">
        <w:t xml:space="preserve"> HCPCS/CPT and Remit Charges HCPCS/CPT Searches have been updated.</w:t>
      </w:r>
      <w:r w:rsidR="003831A3">
        <w:rPr>
          <w:noProof/>
        </w:rPr>
        <w:drawing>
          <wp:inline distT="0" distB="0" distL="0" distR="0" wp14:anchorId="0EA488F0" wp14:editId="5C4C56E3">
            <wp:extent cx="2925931" cy="2843306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1999" cy="285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CD3" w:rsidRDefault="00771CD3" w:rsidP="001C29E4"/>
    <w:p w:rsidR="003D43AA" w:rsidRDefault="003D43AA" w:rsidP="001C29E4"/>
    <w:p w:rsidR="003D43AA" w:rsidRDefault="003D43AA" w:rsidP="001C29E4"/>
    <w:p w:rsidR="0090428B" w:rsidRDefault="003D43AA" w:rsidP="001C29E4">
      <w:pPr>
        <w:rPr>
          <w:b/>
        </w:rPr>
      </w:pPr>
      <w:r w:rsidRPr="003D43AA">
        <w:rPr>
          <w:b/>
        </w:rPr>
        <w:t xml:space="preserve">Added – </w:t>
      </w:r>
      <w:r>
        <w:rPr>
          <w:b/>
        </w:rPr>
        <w:t xml:space="preserve">Denials Work Queue </w:t>
      </w:r>
      <w:r w:rsidRPr="003D43AA">
        <w:rPr>
          <w:b/>
        </w:rPr>
        <w:t>Search for a Reason Code and Specific CPT Codes</w:t>
      </w:r>
    </w:p>
    <w:p w:rsidR="003D43AA" w:rsidRDefault="003D43AA" w:rsidP="001C29E4">
      <w:r>
        <w:t>A filter has been added that requires both a Reason Code and specific CPT codes.</w:t>
      </w:r>
      <w:r w:rsidR="00DF33EF">
        <w:t xml:space="preserve"> The search is for </w:t>
      </w:r>
      <w:r w:rsidR="009A179B">
        <w:t xml:space="preserve">payment lines that have both </w:t>
      </w:r>
      <w:r w:rsidR="00DF33EF">
        <w:t>codes (CPT and Reason Code).</w:t>
      </w:r>
      <w:r w:rsidR="00F60E77">
        <w:t xml:space="preserve"> The CPT search supports wildcard and range formats of </w:t>
      </w:r>
      <w:r w:rsidR="00F60E77" w:rsidRPr="0076703B">
        <w:t>X%, XXX%, XXXX%, XXXXX, or XXXXX-XXXXX.</w:t>
      </w:r>
    </w:p>
    <w:p w:rsidR="003D43AA" w:rsidRDefault="003D43AA" w:rsidP="001C29E4"/>
    <w:p w:rsidR="003D43AA" w:rsidRDefault="00F60E77" w:rsidP="001C29E4">
      <w:r>
        <w:rPr>
          <w:noProof/>
        </w:rPr>
        <w:drawing>
          <wp:inline distT="0" distB="0" distL="0" distR="0">
            <wp:extent cx="3434127" cy="3282039"/>
            <wp:effectExtent l="0" t="0" r="0" b="0"/>
            <wp:docPr id="10" name="Picture 10" descr="C:\Users\YOLAND~1.POL\AppData\Local\Temp\SNAGHTML2e79a0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OLAND~1.POL\AppData\Local\Temp\SNAGHTML2e79a0f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"/>
                    <a:stretch/>
                  </pic:blipFill>
                  <pic:spPr bwMode="auto">
                    <a:xfrm>
                      <a:off x="0" y="0"/>
                      <a:ext cx="3460841" cy="330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43AA" w:rsidRDefault="003D43AA" w:rsidP="001C29E4"/>
    <w:p w:rsidR="003D43AA" w:rsidRPr="00B5636A" w:rsidRDefault="00B5636A" w:rsidP="001C29E4">
      <w:pPr>
        <w:rPr>
          <w:b/>
        </w:rPr>
      </w:pPr>
      <w:r w:rsidRPr="00B5636A">
        <w:rPr>
          <w:b/>
        </w:rPr>
        <w:t>Added - Claim Totals By Provider Report</w:t>
      </w:r>
    </w:p>
    <w:p w:rsidR="00B5636A" w:rsidRDefault="00B5636A" w:rsidP="001C29E4">
      <w:r>
        <w:t>A new report has been added to the General Reports section called Claim Totals by Provider Report.  This report will be grouped by NPI.</w:t>
      </w:r>
    </w:p>
    <w:p w:rsidR="00A57E39" w:rsidRDefault="00B5636A">
      <w:r>
        <w:rPr>
          <w:noProof/>
        </w:rPr>
        <w:drawing>
          <wp:inline distT="0" distB="0" distL="0" distR="0" wp14:anchorId="24ED7813" wp14:editId="2905BCBE">
            <wp:extent cx="6448508" cy="19817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52938" cy="198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7E39" w:rsidSect="00A57E39">
      <w:head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7E" w:rsidRDefault="00A20A7E" w:rsidP="00A57E39">
      <w:pPr>
        <w:spacing w:after="0" w:line="240" w:lineRule="auto"/>
      </w:pPr>
      <w:r>
        <w:separator/>
      </w:r>
    </w:p>
  </w:endnote>
  <w:endnote w:type="continuationSeparator" w:id="0">
    <w:p w:rsidR="00A20A7E" w:rsidRDefault="00A20A7E" w:rsidP="00A5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7E" w:rsidRDefault="00A20A7E" w:rsidP="00A57E39">
      <w:pPr>
        <w:spacing w:after="0" w:line="240" w:lineRule="auto"/>
      </w:pPr>
      <w:r>
        <w:separator/>
      </w:r>
    </w:p>
  </w:footnote>
  <w:footnote w:type="continuationSeparator" w:id="0">
    <w:p w:rsidR="00A20A7E" w:rsidRDefault="00A20A7E" w:rsidP="00A5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39" w:rsidRDefault="00C05684" w:rsidP="00C05684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DB262C" wp14:editId="3754103F">
          <wp:simplePos x="0" y="0"/>
          <wp:positionH relativeFrom="column">
            <wp:posOffset>5035550</wp:posOffset>
          </wp:positionH>
          <wp:positionV relativeFrom="paragraph">
            <wp:posOffset>-298450</wp:posOffset>
          </wp:positionV>
          <wp:extent cx="1572895" cy="799465"/>
          <wp:effectExtent l="0" t="0" r="8255" b="635"/>
          <wp:wrapTight wrapText="bothSides">
            <wp:wrapPolygon edited="0">
              <wp:start x="0" y="0"/>
              <wp:lineTo x="0" y="21102"/>
              <wp:lineTo x="21452" y="21102"/>
              <wp:lineTo x="214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erian Health Stacked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6F50777" wp14:editId="312C5126">
          <wp:simplePos x="0" y="0"/>
          <wp:positionH relativeFrom="page">
            <wp:align>left</wp:align>
          </wp:positionH>
          <wp:positionV relativeFrom="margin">
            <wp:posOffset>-488950</wp:posOffset>
          </wp:positionV>
          <wp:extent cx="4065905" cy="812165"/>
          <wp:effectExtent l="0" t="0" r="0" b="0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5" t="16451"/>
                  <a:stretch/>
                </pic:blipFill>
                <pic:spPr>
                  <a:xfrm flipH="1">
                    <a:off x="0" y="0"/>
                    <a:ext cx="4065905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81"/>
    <w:rsid w:val="000543E6"/>
    <w:rsid w:val="000946BC"/>
    <w:rsid w:val="000B6381"/>
    <w:rsid w:val="001C29E4"/>
    <w:rsid w:val="002A1158"/>
    <w:rsid w:val="00323AD0"/>
    <w:rsid w:val="003831A3"/>
    <w:rsid w:val="003D43AA"/>
    <w:rsid w:val="004D6CB3"/>
    <w:rsid w:val="0058662F"/>
    <w:rsid w:val="0060243A"/>
    <w:rsid w:val="00617C95"/>
    <w:rsid w:val="0076703B"/>
    <w:rsid w:val="00771CD3"/>
    <w:rsid w:val="007B1926"/>
    <w:rsid w:val="008B45AF"/>
    <w:rsid w:val="0090428B"/>
    <w:rsid w:val="00981F29"/>
    <w:rsid w:val="009A179B"/>
    <w:rsid w:val="00A20A7E"/>
    <w:rsid w:val="00A31D02"/>
    <w:rsid w:val="00A57E39"/>
    <w:rsid w:val="00B5636A"/>
    <w:rsid w:val="00C05684"/>
    <w:rsid w:val="00CA6F33"/>
    <w:rsid w:val="00CB296B"/>
    <w:rsid w:val="00CE6CB1"/>
    <w:rsid w:val="00CF2858"/>
    <w:rsid w:val="00DE704B"/>
    <w:rsid w:val="00DF33EF"/>
    <w:rsid w:val="00E35611"/>
    <w:rsid w:val="00E611F6"/>
    <w:rsid w:val="00F0109B"/>
    <w:rsid w:val="00F6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C06965-3793-4891-B7F9-4487DFFE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39"/>
  </w:style>
  <w:style w:type="paragraph" w:styleId="Footer">
    <w:name w:val="footer"/>
    <w:basedOn w:val="Normal"/>
    <w:link w:val="Foot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landa.polanco\AppData\Local\Microsoft\Windows\Temporary%20Internet%20Files\Content.Outlook\OQM3MRFA\New%20Experian%20Health%20Logo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Experian Health Logo Word Template</Template>
  <TotalTime>1571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Experian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Polanco</dc:creator>
  <cp:lastModifiedBy>Polanco, Yolanda</cp:lastModifiedBy>
  <cp:revision>12</cp:revision>
  <dcterms:created xsi:type="dcterms:W3CDTF">2017-01-30T22:00:00Z</dcterms:created>
  <dcterms:modified xsi:type="dcterms:W3CDTF">2017-09-28T19:49:00Z</dcterms:modified>
</cp:coreProperties>
</file>