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3D" w:rsidRDefault="00D72F14"/>
    <w:p w:rsidR="00CA6F33" w:rsidRDefault="00CA6F33"/>
    <w:p w:rsidR="00CA6F33" w:rsidRDefault="00CA6F33"/>
    <w:p w:rsidR="00F1454B" w:rsidRDefault="00F1454B" w:rsidP="00F1454B">
      <w:pPr>
        <w:jc w:val="center"/>
        <w:rPr>
          <w:b/>
        </w:rPr>
      </w:pPr>
      <w:r>
        <w:rPr>
          <w:b/>
        </w:rPr>
        <w:t>ClaimSource Release Features 10/09/2017</w:t>
      </w:r>
    </w:p>
    <w:p w:rsidR="00E33D61" w:rsidRDefault="00E33D61">
      <w:pPr>
        <w:rPr>
          <w:b/>
        </w:rPr>
      </w:pPr>
      <w:r w:rsidRPr="009B26A6">
        <w:rPr>
          <w:b/>
        </w:rPr>
        <w:t>Added –  Denials Filters Dx Code, DRG and Procedure Filter</w:t>
      </w:r>
    </w:p>
    <w:p w:rsidR="00AD2A07" w:rsidRPr="00AD2A07" w:rsidRDefault="00AD2A07">
      <w:r>
        <w:t>For those clients with Denials, three new filters have been added.  User can filter a combination of Diagnoses codes with DRG, Diagnosis Code, DRG Code and Procedure codes.</w:t>
      </w:r>
    </w:p>
    <w:p w:rsidR="0056661F" w:rsidRDefault="006C466C">
      <w:r>
        <w:rPr>
          <w:noProof/>
        </w:rPr>
        <w:drawing>
          <wp:inline distT="0" distB="0" distL="0" distR="0">
            <wp:extent cx="3314700" cy="3168702"/>
            <wp:effectExtent l="0" t="0" r="0" b="0"/>
            <wp:docPr id="3" name="Picture 3" descr="C:\Users\YOLAND~1.POL\AppData\Local\Temp\SNAGHTML603e7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LAND~1.POL\AppData\Local\Temp\SNAGHTML603e7c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169" cy="317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A07" w:rsidRDefault="00AD2A07"/>
    <w:p w:rsidR="00E33D61" w:rsidRPr="00DA3781" w:rsidRDefault="00E33D61">
      <w:pPr>
        <w:rPr>
          <w:b/>
        </w:rPr>
      </w:pPr>
      <w:r w:rsidRPr="00DA3781">
        <w:rPr>
          <w:b/>
        </w:rPr>
        <w:t xml:space="preserve">Updated – Rename </w:t>
      </w:r>
      <w:r w:rsidR="009544B0">
        <w:rPr>
          <w:b/>
        </w:rPr>
        <w:t>P</w:t>
      </w:r>
      <w:r w:rsidRPr="00DA3781">
        <w:rPr>
          <w:b/>
        </w:rPr>
        <w:t>ayerID to Transmit Code</w:t>
      </w:r>
      <w:r w:rsidR="00DA3781" w:rsidRPr="00DA3781">
        <w:rPr>
          <w:b/>
        </w:rPr>
        <w:t xml:space="preserve"> on Reports</w:t>
      </w:r>
    </w:p>
    <w:p w:rsidR="00923AA7" w:rsidRDefault="00923AA7">
      <w:r>
        <w:t xml:space="preserve">The </w:t>
      </w:r>
      <w:r w:rsidRPr="00923AA7">
        <w:rPr>
          <w:i/>
        </w:rPr>
        <w:t>Filter by Payer</w:t>
      </w:r>
      <w:r>
        <w:t xml:space="preserve"> parameter option of </w:t>
      </w:r>
      <w:r w:rsidRPr="009544B0">
        <w:rPr>
          <w:i/>
        </w:rPr>
        <w:t>Payer ID</w:t>
      </w:r>
      <w:r>
        <w:t xml:space="preserve"> has been updated to </w:t>
      </w:r>
      <w:r w:rsidRPr="00923AA7">
        <w:rPr>
          <w:i/>
        </w:rPr>
        <w:t>Transmit Code</w:t>
      </w:r>
      <w:r>
        <w:t xml:space="preserve"> for better clarification.   The output column</w:t>
      </w:r>
      <w:r w:rsidR="009544B0">
        <w:t xml:space="preserve"> of Payer ID</w:t>
      </w:r>
      <w:r>
        <w:t xml:space="preserve"> for those affected reports have also been updated. </w:t>
      </w:r>
    </w:p>
    <w:p w:rsidR="00DA3781" w:rsidRDefault="00DA3781">
      <w:r>
        <w:rPr>
          <w:noProof/>
        </w:rPr>
        <w:drawing>
          <wp:inline distT="0" distB="0" distL="0" distR="0" wp14:anchorId="77476D9D" wp14:editId="161876C2">
            <wp:extent cx="2885714" cy="128571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5714" cy="1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D61" w:rsidRDefault="00923AA7">
      <w:pPr>
        <w:rPr>
          <w:u w:val="single"/>
        </w:rPr>
      </w:pPr>
      <w:r w:rsidRPr="00923AA7">
        <w:rPr>
          <w:u w:val="single"/>
        </w:rPr>
        <w:t>Reports Affected:</w:t>
      </w:r>
    </w:p>
    <w:p w:rsidR="00397A4F" w:rsidRDefault="00397A4F" w:rsidP="00397A4F">
      <w:r w:rsidRPr="00397A4F">
        <w:t xml:space="preserve">Claim Detail </w:t>
      </w:r>
      <w:r>
        <w:t>by</w:t>
      </w:r>
      <w:r w:rsidRPr="00397A4F">
        <w:t xml:space="preserve"> DRG Code</w:t>
      </w:r>
    </w:p>
    <w:p w:rsidR="00923AA7" w:rsidRDefault="00923AA7" w:rsidP="00923AA7">
      <w:r w:rsidRPr="00397A4F">
        <w:t xml:space="preserve">Claim Detail </w:t>
      </w:r>
      <w:r>
        <w:t>by</w:t>
      </w:r>
      <w:r w:rsidRPr="00397A4F">
        <w:t xml:space="preserve"> Procedure Diagnosis Code</w:t>
      </w:r>
    </w:p>
    <w:p w:rsidR="00F17BC2" w:rsidRPr="00397A4F" w:rsidRDefault="00F17BC2" w:rsidP="00F17BC2">
      <w:r w:rsidRPr="00397A4F">
        <w:t xml:space="preserve">Claim Detail </w:t>
      </w:r>
      <w:r>
        <w:t>by</w:t>
      </w:r>
      <w:r w:rsidRPr="00397A4F">
        <w:t xml:space="preserve"> Rev Code</w:t>
      </w:r>
    </w:p>
    <w:p w:rsidR="00923AA7" w:rsidRDefault="00923AA7" w:rsidP="00923AA7">
      <w:r w:rsidRPr="00397A4F">
        <w:t>Claim Detail Inbound Report</w:t>
      </w:r>
    </w:p>
    <w:p w:rsidR="00AD2A07" w:rsidRDefault="00AD2A07" w:rsidP="00397A4F"/>
    <w:p w:rsidR="00AD2A07" w:rsidRDefault="00AD2A07" w:rsidP="00397A4F"/>
    <w:p w:rsidR="00923AA7" w:rsidRPr="00397A4F" w:rsidRDefault="00923AA7" w:rsidP="00397A4F">
      <w:bookmarkStart w:id="0" w:name="_GoBack"/>
      <w:bookmarkEnd w:id="0"/>
      <w:r w:rsidRPr="00397A4F">
        <w:t>Claim Detail Report</w:t>
      </w:r>
    </w:p>
    <w:p w:rsidR="00397A4F" w:rsidRDefault="00397A4F" w:rsidP="00397A4F">
      <w:r w:rsidRPr="00397A4F">
        <w:t>Claim Error and Hold Detail</w:t>
      </w:r>
    </w:p>
    <w:p w:rsidR="00BF2081" w:rsidRDefault="00BF2081" w:rsidP="00BF2081">
      <w:r w:rsidRPr="00397A4F">
        <w:t>Clean Claims Summary Report</w:t>
      </w:r>
    </w:p>
    <w:p w:rsidR="00923AA7" w:rsidRPr="00397A4F" w:rsidRDefault="00923AA7" w:rsidP="00923AA7">
      <w:r w:rsidRPr="00397A4F">
        <w:t xml:space="preserve">Denials </w:t>
      </w:r>
      <w:r>
        <w:t>by</w:t>
      </w:r>
      <w:r w:rsidRPr="00397A4F">
        <w:t xml:space="preserve"> Payer Summary Report</w:t>
      </w:r>
    </w:p>
    <w:p w:rsidR="00397A4F" w:rsidRPr="00397A4F" w:rsidRDefault="00397A4F" w:rsidP="00397A4F">
      <w:r w:rsidRPr="00397A4F">
        <w:t>Follow-up Alert Detail Report</w:t>
      </w:r>
    </w:p>
    <w:p w:rsidR="00923AA7" w:rsidRPr="00397A4F" w:rsidRDefault="00923AA7" w:rsidP="00923AA7">
      <w:r w:rsidRPr="00397A4F">
        <w:t>Payers Report</w:t>
      </w:r>
    </w:p>
    <w:p w:rsidR="00397A4F" w:rsidRPr="00397A4F" w:rsidRDefault="00397A4F" w:rsidP="00397A4F">
      <w:r w:rsidRPr="00397A4F">
        <w:t> </w:t>
      </w:r>
    </w:p>
    <w:p w:rsidR="00E33D61" w:rsidRDefault="00E33D61"/>
    <w:p w:rsidR="007B1926" w:rsidRDefault="007B1926"/>
    <w:p w:rsidR="007B1926" w:rsidRDefault="007B1926"/>
    <w:p w:rsidR="00A57E39" w:rsidRDefault="00A57E39"/>
    <w:p w:rsidR="00A57E39" w:rsidRDefault="00A57E39"/>
    <w:p w:rsidR="00A57E39" w:rsidRDefault="00A57E39"/>
    <w:p w:rsidR="00A57E39" w:rsidRDefault="00A57E39"/>
    <w:sectPr w:rsidR="00A57E39" w:rsidSect="00A57E39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F14" w:rsidRDefault="00D72F14" w:rsidP="00A57E39">
      <w:pPr>
        <w:spacing w:after="0" w:line="240" w:lineRule="auto"/>
      </w:pPr>
      <w:r>
        <w:separator/>
      </w:r>
    </w:p>
  </w:endnote>
  <w:endnote w:type="continuationSeparator" w:id="0">
    <w:p w:rsidR="00D72F14" w:rsidRDefault="00D72F14" w:rsidP="00A5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F14" w:rsidRDefault="00D72F14" w:rsidP="00A57E39">
      <w:pPr>
        <w:spacing w:after="0" w:line="240" w:lineRule="auto"/>
      </w:pPr>
      <w:r>
        <w:separator/>
      </w:r>
    </w:p>
  </w:footnote>
  <w:footnote w:type="continuationSeparator" w:id="0">
    <w:p w:rsidR="00D72F14" w:rsidRDefault="00D72F14" w:rsidP="00A5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E39" w:rsidRDefault="00C05684" w:rsidP="00C05684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DB262C" wp14:editId="3754103F">
          <wp:simplePos x="0" y="0"/>
          <wp:positionH relativeFrom="column">
            <wp:posOffset>5035550</wp:posOffset>
          </wp:positionH>
          <wp:positionV relativeFrom="paragraph">
            <wp:posOffset>-298450</wp:posOffset>
          </wp:positionV>
          <wp:extent cx="1572895" cy="799465"/>
          <wp:effectExtent l="0" t="0" r="8255" b="635"/>
          <wp:wrapTight wrapText="bothSides">
            <wp:wrapPolygon edited="0">
              <wp:start x="0" y="0"/>
              <wp:lineTo x="0" y="21102"/>
              <wp:lineTo x="21452" y="21102"/>
              <wp:lineTo x="214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perian Health Stacked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799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6F50777" wp14:editId="312C5126">
          <wp:simplePos x="0" y="0"/>
          <wp:positionH relativeFrom="page">
            <wp:align>left</wp:align>
          </wp:positionH>
          <wp:positionV relativeFrom="margin">
            <wp:posOffset>-488950</wp:posOffset>
          </wp:positionV>
          <wp:extent cx="4065905" cy="812165"/>
          <wp:effectExtent l="0" t="0" r="0" b="0"/>
          <wp:wrapSquare wrapText="bothSides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5" t="16451"/>
                  <a:stretch/>
                </pic:blipFill>
                <pic:spPr>
                  <a:xfrm flipH="1">
                    <a:off x="0" y="0"/>
                    <a:ext cx="4065905" cy="81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81"/>
    <w:rsid w:val="000217A1"/>
    <w:rsid w:val="000946BC"/>
    <w:rsid w:val="000B6381"/>
    <w:rsid w:val="001B0209"/>
    <w:rsid w:val="002A1158"/>
    <w:rsid w:val="00323AD0"/>
    <w:rsid w:val="00397A4F"/>
    <w:rsid w:val="004D6CB3"/>
    <w:rsid w:val="0056661F"/>
    <w:rsid w:val="0058662F"/>
    <w:rsid w:val="0060243A"/>
    <w:rsid w:val="00617C95"/>
    <w:rsid w:val="006C466C"/>
    <w:rsid w:val="007B1926"/>
    <w:rsid w:val="0087288B"/>
    <w:rsid w:val="008B45AF"/>
    <w:rsid w:val="00923AA7"/>
    <w:rsid w:val="009544B0"/>
    <w:rsid w:val="0096162F"/>
    <w:rsid w:val="00981F29"/>
    <w:rsid w:val="009B26A6"/>
    <w:rsid w:val="00A57E39"/>
    <w:rsid w:val="00AD2A07"/>
    <w:rsid w:val="00BF2081"/>
    <w:rsid w:val="00C05684"/>
    <w:rsid w:val="00CA6F33"/>
    <w:rsid w:val="00CF2858"/>
    <w:rsid w:val="00D72F14"/>
    <w:rsid w:val="00DA3781"/>
    <w:rsid w:val="00E33D61"/>
    <w:rsid w:val="00E413CD"/>
    <w:rsid w:val="00F1454B"/>
    <w:rsid w:val="00F1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BA5E5"/>
  <w15:docId w15:val="{D618F625-0258-4A4B-8D4D-293485F8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6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39"/>
  </w:style>
  <w:style w:type="paragraph" w:styleId="Footer">
    <w:name w:val="footer"/>
    <w:basedOn w:val="Normal"/>
    <w:link w:val="FooterChar"/>
    <w:uiPriority w:val="99"/>
    <w:unhideWhenUsed/>
    <w:rsid w:val="00A5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111">
      <w:bodyDiv w:val="1"/>
      <w:marLeft w:val="0"/>
      <w:marRight w:val="0"/>
      <w:marTop w:val="0"/>
      <w:marBottom w:val="0"/>
      <w:div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divBdr>
      <w:divsChild>
        <w:div w:id="1911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landa.polanco\AppData\Local\Microsoft\Windows\Temporary%20Internet%20Files\Content.Outlook\OQM3MRFA\New%20Experian%20Health%20Logo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Experian Health Logo Word Template</Template>
  <TotalTime>1450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Experian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Polanco</dc:creator>
  <cp:lastModifiedBy>Polanco, Yolanda</cp:lastModifiedBy>
  <cp:revision>15</cp:revision>
  <dcterms:created xsi:type="dcterms:W3CDTF">2017-01-30T22:00:00Z</dcterms:created>
  <dcterms:modified xsi:type="dcterms:W3CDTF">2017-10-11T14:57:00Z</dcterms:modified>
</cp:coreProperties>
</file>